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4D6" w:rsidRDefault="003144D6" w:rsidP="003144D6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Рейтинг 1</w:t>
      </w:r>
    </w:p>
    <w:p w:rsidR="003144D6" w:rsidRDefault="003144D6" w:rsidP="003144D6">
      <w:pPr>
        <w:ind w:firstLine="720"/>
        <w:jc w:val="both"/>
        <w:rPr>
          <w:b/>
          <w:sz w:val="16"/>
          <w:szCs w:val="16"/>
        </w:rPr>
      </w:pPr>
    </w:p>
    <w:p w:rsidR="003144D6" w:rsidRDefault="003144D6" w:rsidP="003144D6">
      <w:pPr>
        <w:ind w:firstLine="709"/>
        <w:jc w:val="both"/>
        <w:rPr>
          <w:b/>
          <w:sz w:val="28"/>
          <w:szCs w:val="28"/>
        </w:rPr>
      </w:pPr>
      <w:r>
        <w:t>1. Предмет, цели, задачи и методы агрохимии.</w:t>
      </w:r>
    </w:p>
    <w:p w:rsidR="003144D6" w:rsidRDefault="003144D6" w:rsidP="003144D6">
      <w:pPr>
        <w:ind w:firstLine="709"/>
      </w:pPr>
      <w:r>
        <w:t>2. Роль зарубежных и отечественных ученых в развитии агрохимии.</w:t>
      </w:r>
    </w:p>
    <w:p w:rsidR="003144D6" w:rsidRDefault="003144D6" w:rsidP="003144D6">
      <w:pPr>
        <w:ind w:firstLine="709"/>
      </w:pPr>
      <w:r>
        <w:t xml:space="preserve">3. Значение удобрений и применение их в наиболее развитых странах мира, РФ и </w:t>
      </w:r>
      <w:proofErr w:type="spellStart"/>
      <w:r>
        <w:t>РСО-Алания</w:t>
      </w:r>
      <w:proofErr w:type="spellEnd"/>
      <w:r>
        <w:t>.</w:t>
      </w:r>
    </w:p>
    <w:p w:rsidR="003144D6" w:rsidRDefault="003144D6" w:rsidP="003144D6">
      <w:pPr>
        <w:ind w:firstLine="709"/>
      </w:pPr>
      <w:r>
        <w:t>4. Экономическая эффективность применения удобрений.</w:t>
      </w:r>
    </w:p>
    <w:p w:rsidR="003144D6" w:rsidRDefault="003144D6" w:rsidP="003144D6">
      <w:pPr>
        <w:ind w:firstLine="709"/>
      </w:pPr>
      <w:r>
        <w:t>5. Химический состав растений</w:t>
      </w:r>
    </w:p>
    <w:p w:rsidR="003144D6" w:rsidRDefault="003144D6" w:rsidP="003144D6">
      <w:pPr>
        <w:ind w:firstLine="709"/>
      </w:pPr>
      <w:r>
        <w:t>6. роль отдельных элементов питания в жизни растений.</w:t>
      </w:r>
    </w:p>
    <w:p w:rsidR="003144D6" w:rsidRDefault="003144D6" w:rsidP="003144D6">
      <w:pPr>
        <w:ind w:firstLine="709"/>
      </w:pPr>
      <w:r>
        <w:t>7. Питание растений. Поступление питательных веществ в листья и корни.</w:t>
      </w:r>
    </w:p>
    <w:p w:rsidR="003144D6" w:rsidRDefault="003144D6" w:rsidP="003144D6">
      <w:pPr>
        <w:ind w:firstLine="709"/>
      </w:pPr>
      <w:r>
        <w:t>8.  Физиологическая реакция солей.</w:t>
      </w:r>
    </w:p>
    <w:p w:rsidR="003144D6" w:rsidRDefault="003144D6" w:rsidP="003144D6">
      <w:pPr>
        <w:ind w:firstLine="709"/>
      </w:pPr>
      <w:r>
        <w:t>9. Периодичность питания растений, дробное внесение удобрений.</w:t>
      </w:r>
    </w:p>
    <w:p w:rsidR="003144D6" w:rsidRDefault="003144D6" w:rsidP="003144D6">
      <w:pPr>
        <w:ind w:firstLine="709"/>
      </w:pPr>
      <w:r>
        <w:t>10. Состав почвы</w:t>
      </w:r>
    </w:p>
    <w:p w:rsidR="003144D6" w:rsidRDefault="003144D6" w:rsidP="003144D6">
      <w:pPr>
        <w:ind w:firstLine="709"/>
      </w:pPr>
      <w:r>
        <w:t>11. Минеральная часть почвы.</w:t>
      </w:r>
    </w:p>
    <w:p w:rsidR="003144D6" w:rsidRDefault="003144D6" w:rsidP="003144D6">
      <w:pPr>
        <w:ind w:firstLine="709"/>
        <w:jc w:val="both"/>
      </w:pPr>
      <w:r>
        <w:t>12. Органическое вещество почвы, его минерализация.</w:t>
      </w:r>
    </w:p>
    <w:p w:rsidR="003144D6" w:rsidRDefault="003144D6" w:rsidP="003144D6">
      <w:pPr>
        <w:ind w:firstLine="709"/>
        <w:jc w:val="both"/>
      </w:pPr>
      <w:r>
        <w:t>13. Поглотительная способность почв и ее виды.</w:t>
      </w:r>
    </w:p>
    <w:p w:rsidR="003144D6" w:rsidRDefault="003144D6" w:rsidP="003144D6">
      <w:pPr>
        <w:ind w:firstLine="709"/>
        <w:jc w:val="both"/>
      </w:pPr>
      <w:r>
        <w:t>14. Кислотность и буферная способность почвы.</w:t>
      </w:r>
    </w:p>
    <w:p w:rsidR="003144D6" w:rsidRDefault="003144D6" w:rsidP="003144D6">
      <w:pPr>
        <w:ind w:firstLine="709"/>
        <w:jc w:val="both"/>
      </w:pPr>
      <w:r>
        <w:t>15. Агрохимическая характеристика основных типов почв ВКО</w:t>
      </w:r>
    </w:p>
    <w:p w:rsidR="003144D6" w:rsidRDefault="003144D6" w:rsidP="003144D6">
      <w:pPr>
        <w:ind w:firstLine="720"/>
        <w:jc w:val="both"/>
      </w:pPr>
      <w:r>
        <w:t>16. Химическая мелиорация почв</w:t>
      </w:r>
    </w:p>
    <w:p w:rsidR="003144D6" w:rsidRDefault="003144D6" w:rsidP="003144D6">
      <w:pPr>
        <w:ind w:firstLine="720"/>
        <w:jc w:val="both"/>
      </w:pPr>
      <w:r>
        <w:t>17. Известкование почвы</w:t>
      </w:r>
    </w:p>
    <w:p w:rsidR="003144D6" w:rsidRDefault="003144D6" w:rsidP="003144D6">
      <w:pPr>
        <w:ind w:firstLine="720"/>
        <w:jc w:val="both"/>
      </w:pPr>
      <w:r>
        <w:t>18. Гипсование почв.</w:t>
      </w:r>
    </w:p>
    <w:p w:rsidR="003144D6" w:rsidRDefault="003144D6" w:rsidP="003144D6">
      <w:pPr>
        <w:ind w:firstLine="709"/>
        <w:jc w:val="both"/>
      </w:pPr>
      <w:r>
        <w:t>19. Минеральные и органические удобрения</w:t>
      </w:r>
    </w:p>
    <w:p w:rsidR="003144D6" w:rsidRDefault="003144D6" w:rsidP="003144D6">
      <w:pPr>
        <w:ind w:firstLine="709"/>
        <w:jc w:val="both"/>
      </w:pPr>
      <w:r>
        <w:t>20. Минеральные удобрения и их классификация.</w:t>
      </w:r>
    </w:p>
    <w:p w:rsidR="003144D6" w:rsidRDefault="003144D6" w:rsidP="003144D6">
      <w:pPr>
        <w:tabs>
          <w:tab w:val="left" w:pos="7577"/>
        </w:tabs>
        <w:ind w:firstLine="709"/>
        <w:jc w:val="both"/>
      </w:pPr>
      <w:r>
        <w:t>21. Классификация минеральных удобрений.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3144D6"/>
    <w:rsid w:val="003144D6"/>
    <w:rsid w:val="00B51ABA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8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2021-01-22T20:49:00Z</dcterms:created>
  <dcterms:modified xsi:type="dcterms:W3CDTF">2021-01-22T20:49:00Z</dcterms:modified>
</cp:coreProperties>
</file>